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5A" w:rsidRDefault="00AB515A" w:rsidP="009E20A2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AB515A">
        <w:rPr>
          <w:rFonts w:eastAsiaTheme="minorHAnsi" w:cs="Times New Roman"/>
          <w:b/>
          <w:sz w:val="28"/>
          <w:szCs w:val="28"/>
          <w:lang w:eastAsia="en-US"/>
        </w:rPr>
        <w:t>Аннотация к д</w:t>
      </w:r>
      <w:r w:rsidR="009B69EB" w:rsidRPr="00AB515A">
        <w:rPr>
          <w:rFonts w:eastAsiaTheme="minorHAnsi" w:cs="Times New Roman"/>
          <w:b/>
          <w:sz w:val="28"/>
          <w:szCs w:val="28"/>
          <w:lang w:eastAsia="en-US"/>
        </w:rPr>
        <w:t>ополнительн</w:t>
      </w:r>
      <w:r w:rsidRPr="00AB515A">
        <w:rPr>
          <w:rFonts w:eastAsiaTheme="minorHAnsi" w:cs="Times New Roman"/>
          <w:b/>
          <w:sz w:val="28"/>
          <w:szCs w:val="28"/>
          <w:lang w:eastAsia="en-US"/>
        </w:rPr>
        <w:t>ой общеразвивающей программе</w:t>
      </w:r>
      <w:r w:rsidR="003662D2" w:rsidRPr="00AB515A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9B69EB" w:rsidRPr="00AB515A">
        <w:rPr>
          <w:rFonts w:cs="Times New Roman"/>
          <w:b/>
          <w:bCs/>
          <w:sz w:val="28"/>
          <w:szCs w:val="28"/>
        </w:rPr>
        <w:t>«Занимательная математика»</w:t>
      </w:r>
    </w:p>
    <w:p w:rsidR="009B69EB" w:rsidRDefault="00911AE2" w:rsidP="009E20A2">
      <w:pPr>
        <w:spacing w:line="276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(4</w:t>
      </w:r>
      <w:r w:rsidR="009B69EB" w:rsidRPr="00AB515A">
        <w:rPr>
          <w:rFonts w:eastAsiaTheme="minorHAnsi" w:cs="Times New Roman"/>
          <w:sz w:val="28"/>
          <w:szCs w:val="28"/>
          <w:lang w:eastAsia="en-US"/>
        </w:rPr>
        <w:t>-6 лет)</w:t>
      </w:r>
    </w:p>
    <w:p w:rsidR="005C7518" w:rsidRPr="005C7518" w:rsidRDefault="005C7518" w:rsidP="009E20A2">
      <w:pPr>
        <w:spacing w:line="276" w:lineRule="auto"/>
        <w:jc w:val="center"/>
        <w:rPr>
          <w:rFonts w:eastAsiaTheme="minorHAnsi" w:cs="Times New Roman"/>
          <w:lang w:eastAsia="en-US"/>
        </w:rPr>
      </w:pPr>
    </w:p>
    <w:p w:rsidR="009E5DF5" w:rsidRPr="005C7518" w:rsidRDefault="009E5DF5" w:rsidP="009E20A2">
      <w:pPr>
        <w:tabs>
          <w:tab w:val="left" w:pos="510"/>
        </w:tabs>
        <w:spacing w:line="276" w:lineRule="auto"/>
        <w:jc w:val="both"/>
        <w:rPr>
          <w:rFonts w:cs="Times New Roman"/>
          <w:bCs/>
        </w:rPr>
      </w:pPr>
      <w:r>
        <w:rPr>
          <w:rFonts w:eastAsiaTheme="minorHAnsi" w:cs="Times New Roman"/>
          <w:sz w:val="28"/>
          <w:szCs w:val="28"/>
          <w:lang w:eastAsia="en-US"/>
        </w:rPr>
        <w:tab/>
      </w:r>
      <w:r>
        <w:rPr>
          <w:rFonts w:cs="Times New Roman"/>
          <w:bCs/>
          <w:sz w:val="28"/>
          <w:szCs w:val="28"/>
        </w:rPr>
        <w:tab/>
      </w:r>
      <w:r w:rsidR="00324728" w:rsidRPr="000D3BFE">
        <w:rPr>
          <w:rFonts w:cs="Times New Roman"/>
          <w:bCs/>
          <w:sz w:val="28"/>
          <w:szCs w:val="28"/>
        </w:rPr>
        <w:t xml:space="preserve"> </w:t>
      </w:r>
      <w:r w:rsidR="00AB515A" w:rsidRPr="005C7518">
        <w:rPr>
          <w:rFonts w:cs="Times New Roman"/>
          <w:bCs/>
        </w:rPr>
        <w:t xml:space="preserve">В </w:t>
      </w:r>
      <w:r w:rsidR="00324728" w:rsidRPr="005C7518">
        <w:rPr>
          <w:rFonts w:cs="Times New Roman"/>
          <w:bCs/>
        </w:rPr>
        <w:t>программе «Занимательная математика»</w:t>
      </w:r>
      <w:r w:rsidRPr="005C7518">
        <w:rPr>
          <w:rFonts w:cs="Times New Roman"/>
          <w:bCs/>
        </w:rPr>
        <w:t xml:space="preserve">, </w:t>
      </w:r>
      <w:r w:rsidR="00324728" w:rsidRPr="005C7518">
        <w:rPr>
          <w:rFonts w:cs="Times New Roman"/>
          <w:bCs/>
        </w:rPr>
        <w:t>математические представления, формируемые в процессе занятий, являются средством познания и открытия закономерностей и явлений окружающ</w:t>
      </w:r>
      <w:r w:rsidR="000D3BFE" w:rsidRPr="005C7518">
        <w:rPr>
          <w:rFonts w:cs="Times New Roman"/>
          <w:bCs/>
        </w:rPr>
        <w:t xml:space="preserve">ей действительности. </w:t>
      </w:r>
      <w:r w:rsidR="00AB515A" w:rsidRPr="005C7518">
        <w:rPr>
          <w:rFonts w:cs="Times New Roman"/>
          <w:bCs/>
        </w:rPr>
        <w:t xml:space="preserve">Одной из </w:t>
      </w:r>
      <w:r w:rsidR="00324728" w:rsidRPr="005C7518">
        <w:rPr>
          <w:rFonts w:cs="Times New Roman"/>
          <w:bCs/>
        </w:rPr>
        <w:t>о</w:t>
      </w:r>
      <w:r w:rsidR="00AB515A" w:rsidRPr="005C7518">
        <w:rPr>
          <w:rFonts w:cs="Times New Roman"/>
          <w:bCs/>
        </w:rPr>
        <w:t>собенностей П</w:t>
      </w:r>
      <w:r w:rsidRPr="005C7518">
        <w:rPr>
          <w:rFonts w:cs="Times New Roman"/>
          <w:bCs/>
        </w:rPr>
        <w:t xml:space="preserve">рограммы является </w:t>
      </w:r>
      <w:r w:rsidR="00324728" w:rsidRPr="005C7518">
        <w:rPr>
          <w:rFonts w:cs="Times New Roman"/>
          <w:bCs/>
        </w:rPr>
        <w:t>сочетание серьезных занятий с играми, прыжками и беготней.  Дети незаметно для самих себя овладевают умением творчески относиться к</w:t>
      </w:r>
      <w:r w:rsidRPr="005C7518">
        <w:rPr>
          <w:rFonts w:cs="Times New Roman"/>
          <w:bCs/>
        </w:rPr>
        <w:t xml:space="preserve"> решению задачи, самостоятельно вести поиск ее решения, проявляя при </w:t>
      </w:r>
      <w:r w:rsidR="00AE7593" w:rsidRPr="005C7518">
        <w:rPr>
          <w:rFonts w:cs="Times New Roman"/>
          <w:bCs/>
        </w:rPr>
        <w:t>этом собственную</w:t>
      </w:r>
      <w:r w:rsidR="00324728" w:rsidRPr="005C7518">
        <w:rPr>
          <w:rFonts w:cs="Times New Roman"/>
          <w:bCs/>
        </w:rPr>
        <w:t xml:space="preserve"> инициативу. </w:t>
      </w:r>
    </w:p>
    <w:p w:rsidR="00324728" w:rsidRPr="005C7518" w:rsidRDefault="005C7518" w:rsidP="005C7518">
      <w:pPr>
        <w:spacing w:line="276" w:lineRule="auto"/>
        <w:ind w:firstLine="567"/>
        <w:jc w:val="both"/>
        <w:rPr>
          <w:rFonts w:cs="Times New Roman"/>
          <w:b/>
        </w:rPr>
      </w:pPr>
      <w:r w:rsidRPr="005C7518">
        <w:rPr>
          <w:rFonts w:cs="Times New Roman"/>
          <w:b/>
        </w:rPr>
        <w:t xml:space="preserve"> </w:t>
      </w:r>
      <w:r w:rsidR="00AB515A" w:rsidRPr="005C7518">
        <w:rPr>
          <w:rFonts w:cs="Times New Roman"/>
          <w:b/>
        </w:rPr>
        <w:t>Новизна Программы:</w:t>
      </w:r>
    </w:p>
    <w:p w:rsidR="00324728" w:rsidRPr="005C7518" w:rsidRDefault="00324728" w:rsidP="005C7518">
      <w:pPr>
        <w:spacing w:line="276" w:lineRule="auto"/>
        <w:ind w:left="851" w:hanging="425"/>
        <w:jc w:val="both"/>
        <w:rPr>
          <w:rFonts w:cs="Times New Roman"/>
        </w:rPr>
      </w:pPr>
      <w:r w:rsidRPr="005C7518">
        <w:rPr>
          <w:rFonts w:cs="Times New Roman"/>
        </w:rPr>
        <w:t xml:space="preserve">- </w:t>
      </w:r>
      <w:r w:rsidR="005C7518">
        <w:rPr>
          <w:rFonts w:cs="Times New Roman"/>
        </w:rPr>
        <w:tab/>
      </w:r>
      <w:r w:rsidRPr="005C7518">
        <w:rPr>
          <w:rFonts w:cs="Times New Roman"/>
        </w:rPr>
        <w:t xml:space="preserve">содержание программы представлено различными формами организации   </w:t>
      </w:r>
      <w:r w:rsidR="00AE7593" w:rsidRPr="005C7518">
        <w:rPr>
          <w:rFonts w:cs="Times New Roman"/>
        </w:rPr>
        <w:t>математической деятельности через занимательные развивающие игры</w:t>
      </w:r>
      <w:r w:rsidRPr="005C7518">
        <w:rPr>
          <w:rFonts w:cs="Times New Roman"/>
        </w:rPr>
        <w:t xml:space="preserve">, </w:t>
      </w:r>
      <w:r w:rsidR="00AE7593" w:rsidRPr="005C7518">
        <w:rPr>
          <w:rFonts w:cs="Times New Roman"/>
        </w:rPr>
        <w:t>упражнения, задания, задачи</w:t>
      </w:r>
      <w:r w:rsidRPr="005C7518">
        <w:rPr>
          <w:rFonts w:cs="Times New Roman"/>
        </w:rPr>
        <w:t>-</w:t>
      </w:r>
      <w:r w:rsidR="00AE7593" w:rsidRPr="005C7518">
        <w:rPr>
          <w:rFonts w:cs="Times New Roman"/>
        </w:rPr>
        <w:t>шутки, загадки математического содержания</w:t>
      </w:r>
      <w:r w:rsidRPr="005C7518">
        <w:rPr>
          <w:rFonts w:cs="Times New Roman"/>
        </w:rPr>
        <w:t xml:space="preserve">, математические подвижные игры, </w:t>
      </w:r>
      <w:r w:rsidR="00AE7593" w:rsidRPr="005C7518">
        <w:rPr>
          <w:rFonts w:cs="Times New Roman"/>
        </w:rPr>
        <w:t>которые помогают совершенствовать навыки счета, закрепляют понимание</w:t>
      </w:r>
      <w:r w:rsidRPr="005C7518">
        <w:rPr>
          <w:rFonts w:cs="Times New Roman"/>
        </w:rPr>
        <w:t xml:space="preserve"> отношений между числами натурального ряда, формируют устойчивый интерес </w:t>
      </w:r>
      <w:r w:rsidR="00AE7593" w:rsidRPr="005C7518">
        <w:rPr>
          <w:rFonts w:cs="Times New Roman"/>
        </w:rPr>
        <w:t>к математическим знаниям, развивают внимание, память, нестандартное</w:t>
      </w:r>
      <w:r w:rsidRPr="005C7518">
        <w:rPr>
          <w:rFonts w:cs="Times New Roman"/>
        </w:rPr>
        <w:t xml:space="preserve"> мышление. </w:t>
      </w:r>
    </w:p>
    <w:p w:rsidR="00324728" w:rsidRPr="005C7518" w:rsidRDefault="00324728" w:rsidP="005C7518">
      <w:pPr>
        <w:spacing w:line="276" w:lineRule="auto"/>
        <w:ind w:left="851" w:hanging="425"/>
        <w:jc w:val="both"/>
        <w:rPr>
          <w:rFonts w:cs="Times New Roman"/>
        </w:rPr>
      </w:pPr>
      <w:r w:rsidRPr="005C7518">
        <w:rPr>
          <w:rFonts w:cs="Times New Roman"/>
        </w:rPr>
        <w:t xml:space="preserve">-  </w:t>
      </w:r>
      <w:r w:rsidR="005C7518">
        <w:rPr>
          <w:rFonts w:cs="Times New Roman"/>
        </w:rPr>
        <w:tab/>
      </w:r>
      <w:r w:rsidRPr="005C7518">
        <w:rPr>
          <w:rFonts w:cs="Times New Roman"/>
        </w:rPr>
        <w:t xml:space="preserve">дети непосредственно приобщаются к познавательному материалу, </w:t>
      </w:r>
      <w:r w:rsidR="00AE7593" w:rsidRPr="005C7518">
        <w:rPr>
          <w:rFonts w:cs="Times New Roman"/>
        </w:rPr>
        <w:t>дающему пищу воображению, затрагивающую не только чисто</w:t>
      </w:r>
      <w:r w:rsidRPr="005C7518">
        <w:rPr>
          <w:rFonts w:cs="Times New Roman"/>
        </w:rPr>
        <w:t xml:space="preserve"> интеллектуальную, но и эмоциональную сферу ребёнка.</w:t>
      </w:r>
    </w:p>
    <w:p w:rsidR="00AB515A" w:rsidRPr="005C7518" w:rsidRDefault="00AB515A" w:rsidP="005C7518">
      <w:pPr>
        <w:pStyle w:val="1"/>
        <w:spacing w:line="276" w:lineRule="auto"/>
        <w:ind w:left="0" w:firstLine="567"/>
        <w:jc w:val="both"/>
        <w:rPr>
          <w:rFonts w:cs="Times New Roman"/>
        </w:rPr>
      </w:pPr>
      <w:r w:rsidRPr="005C7518">
        <w:rPr>
          <w:rFonts w:cs="Times New Roman"/>
          <w:b/>
        </w:rPr>
        <w:t>Направленность Программы:</w:t>
      </w:r>
      <w:r w:rsidRPr="005C7518">
        <w:rPr>
          <w:rFonts w:eastAsia="Times New Roman" w:cs="Times New Roman"/>
          <w:lang w:eastAsia="ru-RU"/>
        </w:rPr>
        <w:t xml:space="preserve"> естественно-научная.</w:t>
      </w:r>
      <w:r w:rsidRPr="005C7518">
        <w:rPr>
          <w:rFonts w:cs="Times New Roman"/>
        </w:rPr>
        <w:t xml:space="preserve"> </w:t>
      </w:r>
    </w:p>
    <w:p w:rsidR="00AB515A" w:rsidRPr="005C7518" w:rsidRDefault="00AB515A" w:rsidP="005C7518">
      <w:pPr>
        <w:pStyle w:val="1"/>
        <w:spacing w:line="276" w:lineRule="auto"/>
        <w:ind w:left="0" w:firstLine="567"/>
        <w:jc w:val="both"/>
        <w:rPr>
          <w:rFonts w:cs="Times New Roman"/>
          <w:i/>
        </w:rPr>
      </w:pPr>
      <w:r w:rsidRPr="005C7518">
        <w:rPr>
          <w:rFonts w:cs="Times New Roman"/>
        </w:rPr>
        <w:t xml:space="preserve">Программа рассчитана на детей </w:t>
      </w:r>
      <w:r w:rsidR="00911AE2">
        <w:rPr>
          <w:rFonts w:cs="Times New Roman"/>
        </w:rPr>
        <w:t xml:space="preserve"> дошкольного возраста от 4</w:t>
      </w:r>
      <w:r w:rsidRPr="005C7518">
        <w:rPr>
          <w:rFonts w:cs="Times New Roman"/>
        </w:rPr>
        <w:t xml:space="preserve"> до 6 лет.</w:t>
      </w:r>
      <w:r w:rsidRPr="005C7518">
        <w:rPr>
          <w:rFonts w:cs="Times New Roman"/>
          <w:i/>
        </w:rPr>
        <w:t xml:space="preserve">  </w:t>
      </w:r>
    </w:p>
    <w:p w:rsidR="009E20A2" w:rsidRDefault="009E20A2" w:rsidP="005C7518">
      <w:pPr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lang w:eastAsia="en-US"/>
        </w:rPr>
      </w:pPr>
      <w:r w:rsidRPr="005C7518">
        <w:rPr>
          <w:rFonts w:eastAsiaTheme="minorHAnsi" w:cs="Times New Roman"/>
          <w:b/>
          <w:lang w:eastAsia="en-US"/>
        </w:rPr>
        <w:t>Срок реализации программы</w:t>
      </w:r>
      <w:r w:rsidR="00911AE2">
        <w:rPr>
          <w:rFonts w:eastAsiaTheme="minorHAnsi" w:cs="Times New Roman"/>
          <w:b/>
          <w:lang w:eastAsia="en-US"/>
        </w:rPr>
        <w:t xml:space="preserve"> для детей 4-5 лет</w:t>
      </w:r>
      <w:r w:rsidRPr="005C7518">
        <w:rPr>
          <w:rFonts w:eastAsiaTheme="minorHAnsi" w:cs="Times New Roman"/>
          <w:b/>
          <w:lang w:eastAsia="en-US"/>
        </w:rPr>
        <w:t>:</w:t>
      </w:r>
      <w:r w:rsidRPr="005C7518">
        <w:rPr>
          <w:rFonts w:eastAsiaTheme="minorHAnsi" w:cs="Times New Roman"/>
          <w:lang w:eastAsia="en-US"/>
        </w:rPr>
        <w:t xml:space="preserve"> 7 месяцев</w:t>
      </w:r>
      <w:r w:rsidR="005C7518">
        <w:rPr>
          <w:rFonts w:eastAsiaTheme="minorHAnsi" w:cs="Times New Roman"/>
          <w:lang w:eastAsia="en-US"/>
        </w:rPr>
        <w:t>, з</w:t>
      </w:r>
      <w:r w:rsidRPr="005C7518">
        <w:rPr>
          <w:rFonts w:eastAsiaTheme="minorHAnsi" w:cs="Times New Roman"/>
          <w:lang w:eastAsia="en-US"/>
        </w:rPr>
        <w:t>анятия проводятся 1 раз в неделю, общее количество часов– 28.</w:t>
      </w:r>
      <w:r w:rsidRPr="005C7518">
        <w:rPr>
          <w:rFonts w:eastAsiaTheme="minorHAnsi" w:cs="Times New Roman"/>
          <w:b/>
          <w:lang w:eastAsia="en-US"/>
        </w:rPr>
        <w:t xml:space="preserve"> </w:t>
      </w:r>
    </w:p>
    <w:p w:rsidR="00911AE2" w:rsidRPr="005C7518" w:rsidRDefault="00911AE2" w:rsidP="00911AE2">
      <w:pPr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lang w:eastAsia="en-US"/>
        </w:rPr>
      </w:pPr>
      <w:r w:rsidRPr="005C7518">
        <w:rPr>
          <w:rFonts w:eastAsiaTheme="minorHAnsi" w:cs="Times New Roman"/>
          <w:b/>
          <w:lang w:eastAsia="en-US"/>
        </w:rPr>
        <w:t>Срок реализации программы</w:t>
      </w:r>
      <w:r>
        <w:rPr>
          <w:rFonts w:eastAsiaTheme="minorHAnsi" w:cs="Times New Roman"/>
          <w:b/>
          <w:lang w:eastAsia="en-US"/>
        </w:rPr>
        <w:t xml:space="preserve"> для детей 5-6 лет</w:t>
      </w:r>
      <w:r w:rsidRPr="005C7518">
        <w:rPr>
          <w:rFonts w:eastAsiaTheme="minorHAnsi" w:cs="Times New Roman"/>
          <w:b/>
          <w:lang w:eastAsia="en-US"/>
        </w:rPr>
        <w:t>:</w:t>
      </w:r>
      <w:r w:rsidRPr="005C7518">
        <w:rPr>
          <w:rFonts w:eastAsiaTheme="minorHAnsi" w:cs="Times New Roman"/>
          <w:lang w:eastAsia="en-US"/>
        </w:rPr>
        <w:t xml:space="preserve"> 7 месяцев</w:t>
      </w:r>
      <w:r>
        <w:rPr>
          <w:rFonts w:eastAsiaTheme="minorHAnsi" w:cs="Times New Roman"/>
          <w:lang w:eastAsia="en-US"/>
        </w:rPr>
        <w:t>, з</w:t>
      </w:r>
      <w:r w:rsidRPr="005C7518">
        <w:rPr>
          <w:rFonts w:eastAsiaTheme="minorHAnsi" w:cs="Times New Roman"/>
          <w:lang w:eastAsia="en-US"/>
        </w:rPr>
        <w:t>анятия проводятся 1 раз в неделю, общее количество часов– 28.</w:t>
      </w:r>
      <w:r w:rsidRPr="005C7518">
        <w:rPr>
          <w:rFonts w:eastAsiaTheme="minorHAnsi" w:cs="Times New Roman"/>
          <w:b/>
          <w:lang w:eastAsia="en-US"/>
        </w:rPr>
        <w:t xml:space="preserve"> </w:t>
      </w:r>
    </w:p>
    <w:p w:rsidR="00324728" w:rsidRPr="005C7518" w:rsidRDefault="00324728" w:rsidP="005C7518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5C7518">
        <w:rPr>
          <w:rFonts w:cs="Times New Roman"/>
          <w:b/>
        </w:rPr>
        <w:t>Цель Программы:</w:t>
      </w:r>
      <w:r w:rsidR="00AB515A" w:rsidRPr="005C7518">
        <w:rPr>
          <w:rFonts w:cs="Times New Roman"/>
        </w:rPr>
        <w:t xml:space="preserve"> р</w:t>
      </w:r>
      <w:r w:rsidRPr="005C7518">
        <w:rPr>
          <w:rFonts w:cs="Times New Roman"/>
        </w:rPr>
        <w:t xml:space="preserve">азвить нестандартное мышление, </w:t>
      </w:r>
      <w:r w:rsidR="00AE7593" w:rsidRPr="005C7518">
        <w:rPr>
          <w:rFonts w:cs="Times New Roman"/>
        </w:rPr>
        <w:t>умение самостоятельно</w:t>
      </w:r>
      <w:r w:rsidRPr="005C7518">
        <w:rPr>
          <w:rFonts w:cs="Times New Roman"/>
          <w:color w:val="2D2A2A"/>
        </w:rPr>
        <w:t xml:space="preserve"> находить способы решения познавательных задач </w:t>
      </w:r>
      <w:r w:rsidRPr="005C7518">
        <w:rPr>
          <w:rFonts w:eastAsia="Times New Roman" w:cs="Times New Roman"/>
          <w:lang w:eastAsia="ru-RU"/>
        </w:rPr>
        <w:t>через организацию занимательных развивающих игр, заданий, упражнений математического содержания.</w:t>
      </w:r>
      <w:r w:rsidRPr="005C7518">
        <w:rPr>
          <w:rFonts w:cs="Times New Roman"/>
        </w:rPr>
        <w:t xml:space="preserve"> </w:t>
      </w:r>
    </w:p>
    <w:p w:rsidR="00324728" w:rsidRDefault="00324728" w:rsidP="005C7518">
      <w:pPr>
        <w:suppressAutoHyphens w:val="0"/>
        <w:spacing w:line="276" w:lineRule="auto"/>
        <w:ind w:firstLine="567"/>
        <w:jc w:val="both"/>
        <w:rPr>
          <w:rFonts w:cs="Times New Roman"/>
          <w:b/>
        </w:rPr>
      </w:pPr>
      <w:r w:rsidRPr="005C7518">
        <w:rPr>
          <w:rFonts w:cs="Times New Roman"/>
          <w:b/>
        </w:rPr>
        <w:t>Задачи Программы:</w:t>
      </w:r>
    </w:p>
    <w:p w:rsidR="009E5DF5" w:rsidRPr="005C7518" w:rsidRDefault="00AE7593" w:rsidP="005C7518">
      <w:pPr>
        <w:pStyle w:val="a3"/>
        <w:numPr>
          <w:ilvl w:val="0"/>
          <w:numId w:val="19"/>
        </w:numPr>
        <w:suppressAutoHyphens w:val="0"/>
        <w:spacing w:line="276" w:lineRule="auto"/>
        <w:jc w:val="both"/>
        <w:rPr>
          <w:rFonts w:eastAsia="Times New Roman" w:cs="Times New Roman"/>
          <w:lang w:eastAsia="ru-RU"/>
        </w:rPr>
      </w:pPr>
      <w:r w:rsidRPr="005C7518">
        <w:rPr>
          <w:rFonts w:eastAsia="Times New Roman" w:cs="Times New Roman"/>
          <w:lang w:eastAsia="ru-RU"/>
        </w:rPr>
        <w:t>формирование интереса к математике</w:t>
      </w:r>
      <w:r w:rsidR="00324728" w:rsidRPr="005C7518">
        <w:rPr>
          <w:rFonts w:eastAsia="Times New Roman" w:cs="Times New Roman"/>
          <w:lang w:eastAsia="ru-RU"/>
        </w:rPr>
        <w:t xml:space="preserve">, </w:t>
      </w:r>
      <w:r w:rsidRPr="005C7518">
        <w:rPr>
          <w:rFonts w:eastAsia="Times New Roman" w:cs="Times New Roman"/>
          <w:lang w:eastAsia="ru-RU"/>
        </w:rPr>
        <w:t>развитию умственных способностей</w:t>
      </w:r>
      <w:r w:rsidR="00324728" w:rsidRPr="005C7518">
        <w:rPr>
          <w:rFonts w:eastAsia="Times New Roman" w:cs="Times New Roman"/>
          <w:lang w:eastAsia="ru-RU"/>
        </w:rPr>
        <w:t xml:space="preserve">, смекалки (особого вида </w:t>
      </w:r>
      <w:r w:rsidRPr="005C7518">
        <w:rPr>
          <w:rFonts w:eastAsia="Times New Roman" w:cs="Times New Roman"/>
          <w:lang w:eastAsia="ru-RU"/>
        </w:rPr>
        <w:t>проявления творчества, нахождения</w:t>
      </w:r>
      <w:r w:rsidR="00324728" w:rsidRPr="005C7518">
        <w:rPr>
          <w:rFonts w:eastAsia="Times New Roman" w:cs="Times New Roman"/>
          <w:lang w:eastAsia="ru-RU"/>
        </w:rPr>
        <w:t xml:space="preserve"> </w:t>
      </w:r>
      <w:r w:rsidRPr="005C7518">
        <w:rPr>
          <w:rFonts w:eastAsia="Times New Roman" w:cs="Times New Roman"/>
          <w:lang w:eastAsia="ru-RU"/>
        </w:rPr>
        <w:t>способа решения</w:t>
      </w:r>
      <w:r w:rsidR="000D3BFE" w:rsidRPr="005C7518">
        <w:rPr>
          <w:rFonts w:eastAsia="Times New Roman" w:cs="Times New Roman"/>
          <w:lang w:eastAsia="ru-RU"/>
        </w:rPr>
        <w:t>), сообразитель</w:t>
      </w:r>
      <w:r w:rsidR="00324728" w:rsidRPr="005C7518">
        <w:rPr>
          <w:rFonts w:eastAsia="Times New Roman" w:cs="Times New Roman"/>
          <w:lang w:eastAsia="ru-RU"/>
        </w:rPr>
        <w:t xml:space="preserve">ности (умения обдумывать </w:t>
      </w:r>
      <w:r w:rsidRPr="005C7518">
        <w:rPr>
          <w:rFonts w:eastAsia="Times New Roman" w:cs="Times New Roman"/>
          <w:lang w:eastAsia="ru-RU"/>
        </w:rPr>
        <w:t>ситуацию, устанавливать взаимосвязи</w:t>
      </w:r>
      <w:r w:rsidR="00324728" w:rsidRPr="005C7518">
        <w:rPr>
          <w:rFonts w:eastAsia="Times New Roman" w:cs="Times New Roman"/>
          <w:lang w:eastAsia="ru-RU"/>
        </w:rPr>
        <w:t>, оперировать знаниями), самостоятельности в применении знаний и умений.</w:t>
      </w:r>
    </w:p>
    <w:p w:rsidR="009E5DF5" w:rsidRPr="005C7518" w:rsidRDefault="00324728" w:rsidP="005C7518">
      <w:pPr>
        <w:pStyle w:val="a3"/>
        <w:numPr>
          <w:ilvl w:val="0"/>
          <w:numId w:val="19"/>
        </w:numPr>
        <w:suppressAutoHyphens w:val="0"/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 xml:space="preserve">закреплять и расширять арифметические и геометрические навыки; </w:t>
      </w:r>
    </w:p>
    <w:p w:rsidR="009E5DF5" w:rsidRPr="005C7518" w:rsidRDefault="00AE7593" w:rsidP="005C7518">
      <w:pPr>
        <w:pStyle w:val="a3"/>
        <w:numPr>
          <w:ilvl w:val="0"/>
          <w:numId w:val="19"/>
        </w:numPr>
        <w:suppressAutoHyphens w:val="0"/>
        <w:spacing w:line="276" w:lineRule="auto"/>
        <w:jc w:val="both"/>
        <w:rPr>
          <w:rFonts w:eastAsia="Times New Roman" w:cs="Times New Roman"/>
          <w:lang w:eastAsia="ru-RU"/>
        </w:rPr>
      </w:pPr>
      <w:r w:rsidRPr="005C7518">
        <w:rPr>
          <w:rFonts w:cs="Times New Roman"/>
        </w:rPr>
        <w:t>развивать произвольность психических процессов, абстрактно</w:t>
      </w:r>
      <w:r w:rsidR="00324728" w:rsidRPr="005C7518">
        <w:rPr>
          <w:rFonts w:cs="Times New Roman"/>
        </w:rPr>
        <w:t>-</w:t>
      </w:r>
      <w:r w:rsidRPr="005C7518">
        <w:rPr>
          <w:rFonts w:cs="Times New Roman"/>
        </w:rPr>
        <w:t>логических и</w:t>
      </w:r>
      <w:r w:rsidR="00324728" w:rsidRPr="005C7518">
        <w:rPr>
          <w:rFonts w:cs="Times New Roman"/>
        </w:rPr>
        <w:t xml:space="preserve"> наглядно-образных видов мышления и типов памяти, основных мыслительных </w:t>
      </w:r>
      <w:r w:rsidRPr="005C7518">
        <w:rPr>
          <w:rFonts w:cs="Times New Roman"/>
        </w:rPr>
        <w:t>операций (анализ и синтез, сравнение, обобщение, классификация), основных</w:t>
      </w:r>
      <w:r w:rsidR="00324728" w:rsidRPr="005C7518">
        <w:rPr>
          <w:rFonts w:cs="Times New Roman"/>
        </w:rPr>
        <w:t xml:space="preserve"> свойств внимания, доказательную речь и речь-рассуждение;</w:t>
      </w:r>
    </w:p>
    <w:p w:rsidR="00324728" w:rsidRPr="005C7518" w:rsidRDefault="00AE7593" w:rsidP="005C7518">
      <w:pPr>
        <w:pStyle w:val="a3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воспитывать потребность</w:t>
      </w:r>
      <w:r w:rsidR="00324728" w:rsidRPr="005C7518">
        <w:rPr>
          <w:rFonts w:cs="Times New Roman"/>
        </w:rPr>
        <w:t xml:space="preserve">    </w:t>
      </w:r>
      <w:r w:rsidRPr="005C7518">
        <w:rPr>
          <w:rFonts w:cs="Times New Roman"/>
        </w:rPr>
        <w:t>в сотрудничестве, взаимодействии со</w:t>
      </w:r>
      <w:r w:rsidR="00324728" w:rsidRPr="005C7518">
        <w:rPr>
          <w:rFonts w:cs="Times New Roman"/>
        </w:rPr>
        <w:t xml:space="preserve"> сверстниками, умению подчинять свои интересы определенным правилам.</w:t>
      </w:r>
    </w:p>
    <w:p w:rsidR="00911AE2" w:rsidRDefault="00911AE2" w:rsidP="005C7518">
      <w:pPr>
        <w:tabs>
          <w:tab w:val="left" w:pos="10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2E5B43" w:rsidRDefault="002E5B43" w:rsidP="005C7518">
      <w:pPr>
        <w:tabs>
          <w:tab w:val="left" w:pos="10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2E5B43" w:rsidRDefault="002E5B43" w:rsidP="005C7518">
      <w:pPr>
        <w:tabs>
          <w:tab w:val="left" w:pos="1080"/>
        </w:tabs>
        <w:spacing w:line="276" w:lineRule="auto"/>
        <w:ind w:firstLine="567"/>
        <w:jc w:val="both"/>
        <w:rPr>
          <w:rFonts w:cs="Times New Roman"/>
          <w:b/>
        </w:rPr>
      </w:pPr>
      <w:bookmarkStart w:id="0" w:name="_GoBack"/>
      <w:bookmarkEnd w:id="0"/>
    </w:p>
    <w:p w:rsidR="00911AE2" w:rsidRPr="00911AE2" w:rsidRDefault="00911AE2" w:rsidP="00911AE2">
      <w:pPr>
        <w:shd w:val="clear" w:color="auto" w:fill="FFFFFF"/>
        <w:spacing w:after="150" w:line="276" w:lineRule="auto"/>
        <w:ind w:firstLine="567"/>
        <w:jc w:val="both"/>
        <w:rPr>
          <w:rFonts w:eastAsia="Times New Roman" w:cs="Times New Roman"/>
          <w:b/>
          <w:lang w:eastAsia="ru-RU"/>
        </w:rPr>
      </w:pPr>
      <w:r w:rsidRPr="00911AE2">
        <w:rPr>
          <w:rFonts w:eastAsia="Times New Roman" w:cs="Times New Roman"/>
          <w:b/>
          <w:lang w:eastAsia="ru-RU"/>
        </w:rPr>
        <w:lastRenderedPageBreak/>
        <w:t>Планируемые результаты для детей для детей 4-5 лет: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pacing w:after="150" w:line="276" w:lineRule="auto"/>
        <w:rPr>
          <w:rFonts w:eastAsia="Times New Roman" w:cs="Times New Roman"/>
          <w:b/>
          <w:lang w:eastAsia="ru-RU"/>
        </w:rPr>
      </w:pPr>
      <w:r w:rsidRPr="00911AE2">
        <w:rPr>
          <w:rFonts w:eastAsia="Times New Roman" w:cs="Times New Roman"/>
          <w:lang w:eastAsia="ru-RU"/>
        </w:rPr>
        <w:t>Умение сортировать по цвету и по форме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 xml:space="preserve">Умение выделять одинаковые предметы и замечать различия 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строить такую же конструкцию по образцу или по схеме, рисовать свои схемы и чертежи к постройкам из счетных палочек, кубиков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замечать закономерности и повторяющиеся паттерны, продолжать их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выражать одно и то же количество разными способами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на глаз определять, где больше предметов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пройти столько шагов, сколько попросят; оценивать расстояние в шагах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угадывать, сколько предметов из пяти спрятано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пересчитывать предметы, тыкая пальцем и не пропуская, считать сверху – вниз, в том числе – не с единицы (до 8)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понимать знаки «больше-меньше», читать их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угадывать число, если известны его соседи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показывать числа 4, 5, 6, 7 на пальцах разными способами</w:t>
      </w:r>
    </w:p>
    <w:p w:rsidR="00911AE2" w:rsidRPr="00911AE2" w:rsidRDefault="00911AE2" w:rsidP="00911AE2">
      <w:pPr>
        <w:pStyle w:val="a3"/>
        <w:numPr>
          <w:ilvl w:val="0"/>
          <w:numId w:val="14"/>
        </w:numPr>
        <w:shd w:val="clear" w:color="auto" w:fill="FFFFFF"/>
        <w:suppressAutoHyphens w:val="0"/>
        <w:spacing w:after="150" w:line="276" w:lineRule="auto"/>
        <w:jc w:val="both"/>
        <w:rPr>
          <w:rFonts w:eastAsia="Times New Roman" w:cs="Times New Roman"/>
          <w:lang w:eastAsia="ru-RU"/>
        </w:rPr>
      </w:pPr>
      <w:r w:rsidRPr="00911AE2">
        <w:rPr>
          <w:rFonts w:eastAsia="Times New Roman" w:cs="Times New Roman"/>
          <w:lang w:eastAsia="ru-RU"/>
        </w:rPr>
        <w:t>Умение играть по правилам в разные настольные и подвижные игры, ждать своей очереди, держать карточки, не показывая их соседям</w:t>
      </w:r>
    </w:p>
    <w:p w:rsidR="00911AE2" w:rsidRPr="00911AE2" w:rsidRDefault="00911AE2" w:rsidP="00911AE2">
      <w:pPr>
        <w:shd w:val="clear" w:color="auto" w:fill="FFFFFF"/>
        <w:spacing w:after="150" w:line="276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911AE2">
        <w:rPr>
          <w:rFonts w:eastAsia="Times New Roman" w:cs="Times New Roman"/>
          <w:b/>
          <w:lang w:eastAsia="ru-RU"/>
        </w:rPr>
        <w:t xml:space="preserve">Планируемые результаты для детей для детей </w:t>
      </w:r>
      <w:r>
        <w:rPr>
          <w:rFonts w:eastAsia="Times New Roman" w:cs="Times New Roman"/>
          <w:b/>
          <w:lang w:eastAsia="ru-RU"/>
        </w:rPr>
        <w:t>5-6</w:t>
      </w:r>
      <w:r w:rsidRPr="00911AE2">
        <w:rPr>
          <w:rFonts w:eastAsia="Times New Roman" w:cs="Times New Roman"/>
          <w:b/>
          <w:lang w:eastAsia="ru-RU"/>
        </w:rPr>
        <w:t xml:space="preserve"> лет: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Умение соотносить количество и числа до 15.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Умение узнавать «в лицо», не пересчитывая, количества до 10-12 предметов, расположенные несколькими группами по 2-3-4 элемента.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Умение пользоваться схемами, условными обозначениями, таблицами.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Умение пользоваться разными мерками.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Понимание координатной сетки на примере игры «Морской бой» или на шахматной доске.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Умение понимать схемы со стрелочками.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Умение продолжать узоры из бусин, мозаики, счетных палочек и умение рисовать схемы этих узоров.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Умение продолжать нарисованные узоры по разным клеткам.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Умение добавлять до пяти и до десяти.</w:t>
      </w:r>
    </w:p>
    <w:p w:rsidR="005204C5" w:rsidRPr="005C7518" w:rsidRDefault="005204C5" w:rsidP="00B562B9">
      <w:pPr>
        <w:pStyle w:val="a3"/>
        <w:numPr>
          <w:ilvl w:val="0"/>
          <w:numId w:val="8"/>
        </w:numPr>
        <w:tabs>
          <w:tab w:val="left" w:pos="1080"/>
        </w:tabs>
        <w:spacing w:line="276" w:lineRule="auto"/>
        <w:jc w:val="both"/>
        <w:rPr>
          <w:rFonts w:cs="Times New Roman"/>
        </w:rPr>
      </w:pPr>
      <w:r w:rsidRPr="005C7518">
        <w:rPr>
          <w:rFonts w:cs="Times New Roman"/>
        </w:rPr>
        <w:t>Умение дорисовывать зеркальные картинки</w:t>
      </w:r>
    </w:p>
    <w:p w:rsidR="005204C5" w:rsidRPr="005C7518" w:rsidRDefault="005204C5" w:rsidP="00B562B9">
      <w:pPr>
        <w:tabs>
          <w:tab w:val="left" w:pos="720"/>
        </w:tabs>
        <w:spacing w:line="276" w:lineRule="auto"/>
        <w:jc w:val="both"/>
        <w:rPr>
          <w:rFonts w:cs="Times New Roman"/>
          <w:b/>
        </w:rPr>
      </w:pPr>
    </w:p>
    <w:p w:rsidR="00900669" w:rsidRPr="005C7518" w:rsidRDefault="00900669" w:rsidP="005204C5">
      <w:pPr>
        <w:tabs>
          <w:tab w:val="left" w:pos="720"/>
        </w:tabs>
        <w:jc w:val="both"/>
        <w:rPr>
          <w:rFonts w:cs="Times New Roman"/>
          <w:b/>
        </w:rPr>
      </w:pPr>
    </w:p>
    <w:p w:rsidR="00900669" w:rsidRDefault="00900669" w:rsidP="005204C5">
      <w:pPr>
        <w:tabs>
          <w:tab w:val="left" w:pos="720"/>
        </w:tabs>
        <w:jc w:val="both"/>
        <w:rPr>
          <w:rFonts w:cs="Times New Roman"/>
          <w:b/>
        </w:rPr>
      </w:pPr>
    </w:p>
    <w:p w:rsidR="00900669" w:rsidRDefault="00900669" w:rsidP="005204C5">
      <w:pPr>
        <w:tabs>
          <w:tab w:val="left" w:pos="720"/>
        </w:tabs>
        <w:jc w:val="both"/>
        <w:rPr>
          <w:rFonts w:cs="Times New Roman"/>
          <w:b/>
        </w:rPr>
      </w:pPr>
    </w:p>
    <w:p w:rsidR="00B27462" w:rsidRPr="00B562B9" w:rsidRDefault="00B27462" w:rsidP="002F1CE1">
      <w:pPr>
        <w:tabs>
          <w:tab w:val="left" w:pos="1080"/>
        </w:tabs>
        <w:jc w:val="both"/>
        <w:rPr>
          <w:rFonts w:cs="Times New Roman"/>
          <w:b/>
          <w:sz w:val="28"/>
          <w:szCs w:val="28"/>
        </w:rPr>
      </w:pPr>
    </w:p>
    <w:sectPr w:rsidR="00B27462" w:rsidRPr="00B562B9" w:rsidSect="00E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30" w:rsidRDefault="00A13530" w:rsidP="00EE4CF9">
      <w:r>
        <w:separator/>
      </w:r>
    </w:p>
  </w:endnote>
  <w:endnote w:type="continuationSeparator" w:id="0">
    <w:p w:rsidR="00A13530" w:rsidRDefault="00A13530" w:rsidP="00EE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30" w:rsidRDefault="00A13530" w:rsidP="00EE4CF9">
      <w:r>
        <w:separator/>
      </w:r>
    </w:p>
  </w:footnote>
  <w:footnote w:type="continuationSeparator" w:id="0">
    <w:p w:rsidR="00A13530" w:rsidRDefault="00A13530" w:rsidP="00EE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6411874"/>
    <w:multiLevelType w:val="hybridMultilevel"/>
    <w:tmpl w:val="9788A57C"/>
    <w:lvl w:ilvl="0" w:tplc="5732A7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6FB7"/>
    <w:multiLevelType w:val="multilevel"/>
    <w:tmpl w:val="274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7038"/>
    <w:multiLevelType w:val="hybridMultilevel"/>
    <w:tmpl w:val="CCF20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67569F"/>
    <w:multiLevelType w:val="multilevel"/>
    <w:tmpl w:val="274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64BE"/>
    <w:multiLevelType w:val="hybridMultilevel"/>
    <w:tmpl w:val="E3E2EE88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5F93"/>
    <w:multiLevelType w:val="hybridMultilevel"/>
    <w:tmpl w:val="BD806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023C3"/>
    <w:multiLevelType w:val="hybridMultilevel"/>
    <w:tmpl w:val="71AA1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4390"/>
    <w:multiLevelType w:val="hybridMultilevel"/>
    <w:tmpl w:val="7D1A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5459"/>
    <w:multiLevelType w:val="hybridMultilevel"/>
    <w:tmpl w:val="4C90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B5EE8"/>
    <w:multiLevelType w:val="hybridMultilevel"/>
    <w:tmpl w:val="B506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4CC8"/>
    <w:multiLevelType w:val="hybridMultilevel"/>
    <w:tmpl w:val="9C64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14849"/>
    <w:multiLevelType w:val="hybridMultilevel"/>
    <w:tmpl w:val="C0BEC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E37C71"/>
    <w:multiLevelType w:val="hybridMultilevel"/>
    <w:tmpl w:val="8ADA3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957E49"/>
    <w:multiLevelType w:val="hybridMultilevel"/>
    <w:tmpl w:val="7E785A0E"/>
    <w:lvl w:ilvl="0" w:tplc="5732A7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266F6"/>
    <w:multiLevelType w:val="hybridMultilevel"/>
    <w:tmpl w:val="66A41DB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70306"/>
    <w:multiLevelType w:val="hybridMultilevel"/>
    <w:tmpl w:val="49A2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6433B"/>
    <w:multiLevelType w:val="hybridMultilevel"/>
    <w:tmpl w:val="F646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283"/>
    <w:multiLevelType w:val="multilevel"/>
    <w:tmpl w:val="301C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04D3A"/>
    <w:multiLevelType w:val="hybridMultilevel"/>
    <w:tmpl w:val="654221C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8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  <w:num w:numId="17">
    <w:abstractNumId w:val="8"/>
  </w:num>
  <w:num w:numId="18">
    <w:abstractNumId w:val="0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4"/>
    <w:rsid w:val="0000307C"/>
    <w:rsid w:val="00006467"/>
    <w:rsid w:val="000A187C"/>
    <w:rsid w:val="000D06CE"/>
    <w:rsid w:val="000D1BCA"/>
    <w:rsid w:val="000D3BFE"/>
    <w:rsid w:val="000E6764"/>
    <w:rsid w:val="00123562"/>
    <w:rsid w:val="00165139"/>
    <w:rsid w:val="00190B96"/>
    <w:rsid w:val="0024310E"/>
    <w:rsid w:val="0024445E"/>
    <w:rsid w:val="00257978"/>
    <w:rsid w:val="00285136"/>
    <w:rsid w:val="002E5B43"/>
    <w:rsid w:val="002F1CE1"/>
    <w:rsid w:val="00324728"/>
    <w:rsid w:val="003527D6"/>
    <w:rsid w:val="003662D2"/>
    <w:rsid w:val="003813B4"/>
    <w:rsid w:val="003A798A"/>
    <w:rsid w:val="003B24DD"/>
    <w:rsid w:val="003B479A"/>
    <w:rsid w:val="003C04C9"/>
    <w:rsid w:val="003E1589"/>
    <w:rsid w:val="004311F7"/>
    <w:rsid w:val="00471109"/>
    <w:rsid w:val="0047426C"/>
    <w:rsid w:val="004C6EB5"/>
    <w:rsid w:val="004F0224"/>
    <w:rsid w:val="004F7D3E"/>
    <w:rsid w:val="0050650C"/>
    <w:rsid w:val="005204C5"/>
    <w:rsid w:val="00525670"/>
    <w:rsid w:val="00553E3E"/>
    <w:rsid w:val="00554242"/>
    <w:rsid w:val="00591DBF"/>
    <w:rsid w:val="005C0B96"/>
    <w:rsid w:val="005C7518"/>
    <w:rsid w:val="00600EC1"/>
    <w:rsid w:val="006135BB"/>
    <w:rsid w:val="006159C3"/>
    <w:rsid w:val="00623194"/>
    <w:rsid w:val="00637B18"/>
    <w:rsid w:val="00665EBD"/>
    <w:rsid w:val="006B1C86"/>
    <w:rsid w:val="006B5589"/>
    <w:rsid w:val="006C737D"/>
    <w:rsid w:val="006E6102"/>
    <w:rsid w:val="006F19F4"/>
    <w:rsid w:val="00712F6E"/>
    <w:rsid w:val="00776CF3"/>
    <w:rsid w:val="007A399C"/>
    <w:rsid w:val="007B1AC8"/>
    <w:rsid w:val="007B2F35"/>
    <w:rsid w:val="007C6A08"/>
    <w:rsid w:val="0089438A"/>
    <w:rsid w:val="0089745D"/>
    <w:rsid w:val="008F596F"/>
    <w:rsid w:val="00900669"/>
    <w:rsid w:val="00911AE2"/>
    <w:rsid w:val="0092248B"/>
    <w:rsid w:val="00926F2E"/>
    <w:rsid w:val="00932BF2"/>
    <w:rsid w:val="009517A3"/>
    <w:rsid w:val="00951FE8"/>
    <w:rsid w:val="00976D56"/>
    <w:rsid w:val="00977EE3"/>
    <w:rsid w:val="00987256"/>
    <w:rsid w:val="009B672D"/>
    <w:rsid w:val="009B69EB"/>
    <w:rsid w:val="009C74CB"/>
    <w:rsid w:val="009E20A2"/>
    <w:rsid w:val="009E5DF5"/>
    <w:rsid w:val="009F5FF4"/>
    <w:rsid w:val="00A13530"/>
    <w:rsid w:val="00A242F2"/>
    <w:rsid w:val="00A3657B"/>
    <w:rsid w:val="00A66C84"/>
    <w:rsid w:val="00A67E99"/>
    <w:rsid w:val="00A70249"/>
    <w:rsid w:val="00A83C64"/>
    <w:rsid w:val="00AA7D74"/>
    <w:rsid w:val="00AB347D"/>
    <w:rsid w:val="00AB515A"/>
    <w:rsid w:val="00AC374E"/>
    <w:rsid w:val="00AE0829"/>
    <w:rsid w:val="00AE7593"/>
    <w:rsid w:val="00AF4B4A"/>
    <w:rsid w:val="00B014D6"/>
    <w:rsid w:val="00B108B5"/>
    <w:rsid w:val="00B22B1F"/>
    <w:rsid w:val="00B24B72"/>
    <w:rsid w:val="00B266B1"/>
    <w:rsid w:val="00B27462"/>
    <w:rsid w:val="00B51193"/>
    <w:rsid w:val="00B562B9"/>
    <w:rsid w:val="00B60AFE"/>
    <w:rsid w:val="00B7348A"/>
    <w:rsid w:val="00B74FF0"/>
    <w:rsid w:val="00BA04B4"/>
    <w:rsid w:val="00BB0BB1"/>
    <w:rsid w:val="00BC4DF1"/>
    <w:rsid w:val="00BD560D"/>
    <w:rsid w:val="00C43683"/>
    <w:rsid w:val="00C44B8B"/>
    <w:rsid w:val="00C946F2"/>
    <w:rsid w:val="00CB6169"/>
    <w:rsid w:val="00CC7920"/>
    <w:rsid w:val="00CD7C09"/>
    <w:rsid w:val="00D35BB3"/>
    <w:rsid w:val="00D57A78"/>
    <w:rsid w:val="00D87693"/>
    <w:rsid w:val="00D93822"/>
    <w:rsid w:val="00DF6C8E"/>
    <w:rsid w:val="00E6134A"/>
    <w:rsid w:val="00E6576E"/>
    <w:rsid w:val="00E91CB4"/>
    <w:rsid w:val="00E95056"/>
    <w:rsid w:val="00E96D41"/>
    <w:rsid w:val="00EA6BD3"/>
    <w:rsid w:val="00ED4A44"/>
    <w:rsid w:val="00EE01D4"/>
    <w:rsid w:val="00EE4CF9"/>
    <w:rsid w:val="00F0016F"/>
    <w:rsid w:val="00F25AE9"/>
    <w:rsid w:val="00F430F8"/>
    <w:rsid w:val="00F65E36"/>
    <w:rsid w:val="00F75F84"/>
    <w:rsid w:val="00FB108E"/>
    <w:rsid w:val="00FC5742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8FA07-88E9-4FED-9EAB-99E3B12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89"/>
    <w:pPr>
      <w:suppressAutoHyphens/>
      <w:spacing w:after="0" w:line="240" w:lineRule="auto"/>
    </w:pPr>
    <w:rPr>
      <w:rFonts w:ascii="Times New Roman" w:eastAsia="Calibri" w:hAnsi="Times New Roman" w:cs="Wingding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5589"/>
    <w:pPr>
      <w:ind w:left="720"/>
    </w:pPr>
  </w:style>
  <w:style w:type="paragraph" w:styleId="a3">
    <w:name w:val="List Paragraph"/>
    <w:basedOn w:val="a"/>
    <w:uiPriority w:val="34"/>
    <w:qFormat/>
    <w:rsid w:val="00553E3E"/>
    <w:pPr>
      <w:ind w:left="720"/>
      <w:contextualSpacing/>
    </w:pPr>
  </w:style>
  <w:style w:type="table" w:styleId="a4">
    <w:name w:val="Table Grid"/>
    <w:basedOn w:val="a1"/>
    <w:uiPriority w:val="39"/>
    <w:rsid w:val="00A2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4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47D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EE4C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CF9"/>
    <w:rPr>
      <w:rFonts w:ascii="Times New Roman" w:eastAsia="Calibri" w:hAnsi="Times New Roman" w:cs="Wingdings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E4C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CF9"/>
    <w:rPr>
      <w:rFonts w:ascii="Times New Roman" w:eastAsia="Calibri" w:hAnsi="Times New Roman" w:cs="Wingding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4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6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15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4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2C4D-FDAB-413F-A3F4-28B24B2A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Елена</cp:lastModifiedBy>
  <cp:revision>45</cp:revision>
  <cp:lastPrinted>2018-01-09T15:21:00Z</cp:lastPrinted>
  <dcterms:created xsi:type="dcterms:W3CDTF">2016-08-16T13:21:00Z</dcterms:created>
  <dcterms:modified xsi:type="dcterms:W3CDTF">2019-04-09T13:40:00Z</dcterms:modified>
</cp:coreProperties>
</file>